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27" w:rsidRPr="00755E27" w:rsidRDefault="00755E27" w:rsidP="00755E27">
      <w:pPr>
        <w:rPr>
          <w:b/>
          <w:bCs/>
        </w:rPr>
      </w:pPr>
      <w:r w:rsidRPr="00755E27">
        <w:rPr>
          <w:b/>
          <w:bCs/>
        </w:rPr>
        <w:t>Описание кают теплохода</w:t>
      </w:r>
    </w:p>
    <w:p w:rsidR="00755E27" w:rsidRPr="00755E27" w:rsidRDefault="00755E27" w:rsidP="00755E27">
      <w:r w:rsidRPr="00755E27">
        <w:rPr>
          <w:b/>
          <w:bCs/>
        </w:rPr>
        <w:t>Шлюпочная палуба</w:t>
      </w:r>
    </w:p>
    <w:p w:rsidR="00755E27" w:rsidRPr="00755E27" w:rsidRDefault="00755E27" w:rsidP="00755E27">
      <w:r w:rsidRPr="00755E27">
        <w:drawing>
          <wp:inline distT="0" distB="0" distL="0" distR="0">
            <wp:extent cx="952500" cy="952500"/>
            <wp:effectExtent l="0" t="0" r="0" b="0"/>
            <wp:docPr id="60" name="Рисунок 60" descr="Дельта 2-местная, площадь ~ 20 кв.м.">
              <a:hlinkClick xmlns:a="http://schemas.openxmlformats.org/drawingml/2006/main" r:id="rId5" tooltip="&quot;Дельта 2-местная, площадь ~ 20 кв.м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льта 2-местная, площадь ~ 20 кв.м.">
                      <a:hlinkClick r:id="rId5" tooltip="&quot;Дельта 2-местная, площадь ~ 20 кв.м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27" w:rsidRPr="00755E27" w:rsidRDefault="00755E27" w:rsidP="00755E27">
      <w:r w:rsidRPr="00755E27">
        <w:drawing>
          <wp:inline distT="0" distB="0" distL="0" distR="0">
            <wp:extent cx="152400" cy="152400"/>
            <wp:effectExtent l="0" t="0" r="0" b="0"/>
            <wp:docPr id="59" name="Рисунок 59" descr="Дельта 2-местная, площадь ~ 20 кв.м.">
              <a:hlinkClick xmlns:a="http://schemas.openxmlformats.org/drawingml/2006/main" r:id="rId5" tooltip="&quot;Image Det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льта 2-местная, площадь ~ 20 кв.м.">
                      <a:hlinkClick r:id="rId5" tooltip="&quot;Image Det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27" w:rsidRPr="00755E27" w:rsidRDefault="00755E27" w:rsidP="00755E27">
      <w:r w:rsidRPr="00755E27">
        <w:rPr>
          <w:b/>
          <w:bCs/>
          <w:i/>
          <w:iCs/>
          <w:u w:val="single"/>
        </w:rPr>
        <w:t>Каюта "Дельта".</w:t>
      </w:r>
      <w:r w:rsidRPr="00755E27">
        <w:t xml:space="preserve">  Двухместная каюта, площадь ~ 20 </w:t>
      </w:r>
      <w:proofErr w:type="spellStart"/>
      <w:r w:rsidRPr="00755E27">
        <w:t>кв.м</w:t>
      </w:r>
      <w:proofErr w:type="spellEnd"/>
      <w:r w:rsidRPr="00755E27">
        <w:t>.</w:t>
      </w:r>
    </w:p>
    <w:p w:rsidR="00755E27" w:rsidRPr="00755E27" w:rsidRDefault="00755E27" w:rsidP="00755E27">
      <w:r w:rsidRPr="00755E27">
        <w:t xml:space="preserve">Имеется </w:t>
      </w:r>
      <w:proofErr w:type="spellStart"/>
      <w:r w:rsidRPr="00755E27">
        <w:t>санблок</w:t>
      </w:r>
      <w:proofErr w:type="spellEnd"/>
      <w:r w:rsidRPr="00755E27">
        <w:t xml:space="preserve"> (туалет, ванна), мини-холодильник, кондиционирование.</w:t>
      </w:r>
    </w:p>
    <w:p w:rsidR="00755E27" w:rsidRPr="00755E27" w:rsidRDefault="00755E27" w:rsidP="00755E27">
      <w:r w:rsidRPr="00755E27">
        <w:t>Возможно дополнительное третье место.</w:t>
      </w:r>
    </w:p>
    <w:p w:rsidR="00755E27" w:rsidRPr="00755E27" w:rsidRDefault="00755E27" w:rsidP="00755E27">
      <w:r w:rsidRPr="00755E27">
        <w:t>Две каюты: Дельта "А" и Дельта "В".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drawing>
          <wp:inline distT="0" distB="0" distL="0" distR="0">
            <wp:extent cx="952500" cy="952500"/>
            <wp:effectExtent l="0" t="0" r="0" b="0"/>
            <wp:docPr id="58" name="Рисунок 58" descr="Гамма 2-местная, шлюпочная палуба, площадь ~ 8,5 кв.м.">
              <a:hlinkClick xmlns:a="http://schemas.openxmlformats.org/drawingml/2006/main" r:id="rId8" tooltip="&quot;Гамма 2-местная, шлюпочная палуба, площадь ~ 8,5 кв.м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амма 2-местная, шлюпочная палуба, площадь ~ 8,5 кв.м.">
                      <a:hlinkClick r:id="rId8" tooltip="&quot;Гамма 2-местная, шлюпочная палуба, площадь ~ 8,5 кв.м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27" w:rsidRPr="00755E27" w:rsidRDefault="00755E27" w:rsidP="00755E27">
      <w:r w:rsidRPr="00755E27">
        <w:drawing>
          <wp:inline distT="0" distB="0" distL="0" distR="0">
            <wp:extent cx="152400" cy="152400"/>
            <wp:effectExtent l="0" t="0" r="0" b="0"/>
            <wp:docPr id="57" name="Рисунок 57" descr="Гамма 2-местная, шлюпочная палуба, площадь ~ 8,5 кв.м.">
              <a:hlinkClick xmlns:a="http://schemas.openxmlformats.org/drawingml/2006/main" r:id="rId8" tooltip="&quot;Image Det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амма 2-местная, шлюпочная палуба, площадь ~ 8,5 кв.м.">
                      <a:hlinkClick r:id="rId8" tooltip="&quot;Image Det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27" w:rsidRPr="00755E27" w:rsidRDefault="00755E27" w:rsidP="00755E27">
      <w:r w:rsidRPr="00755E27">
        <w:rPr>
          <w:b/>
          <w:bCs/>
          <w:i/>
          <w:iCs/>
          <w:u w:val="single"/>
        </w:rPr>
        <w:t>Каюта "Гамма".</w:t>
      </w:r>
      <w:r w:rsidRPr="00755E27">
        <w:t xml:space="preserve">  Двухместная каюта, площадь ~ 8,5 </w:t>
      </w:r>
      <w:proofErr w:type="spellStart"/>
      <w:r w:rsidRPr="00755E27">
        <w:t>кв.м</w:t>
      </w:r>
      <w:proofErr w:type="spellEnd"/>
      <w:r w:rsidRPr="00755E27">
        <w:t>.</w:t>
      </w:r>
    </w:p>
    <w:p w:rsidR="00755E27" w:rsidRPr="00755E27" w:rsidRDefault="00755E27" w:rsidP="00755E27">
      <w:r w:rsidRPr="00755E27">
        <w:t xml:space="preserve">В каюте 2 раздельные кровати, имеется </w:t>
      </w:r>
      <w:proofErr w:type="spellStart"/>
      <w:r w:rsidRPr="00755E27">
        <w:t>санблок</w:t>
      </w:r>
      <w:proofErr w:type="spellEnd"/>
      <w:r w:rsidRPr="00755E27">
        <w:t xml:space="preserve"> (туалет, душ), кондиционирование.</w:t>
      </w:r>
    </w:p>
    <w:p w:rsidR="00755E27" w:rsidRPr="00755E27" w:rsidRDefault="00755E27" w:rsidP="00755E27">
      <w:r w:rsidRPr="00755E27">
        <w:t>3 каюты, № 1, 3, 5.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lastRenderedPageBreak/>
        <w:drawing>
          <wp:inline distT="0" distB="0" distL="0" distR="0">
            <wp:extent cx="952500" cy="952500"/>
            <wp:effectExtent l="0" t="0" r="0" b="0"/>
            <wp:docPr id="56" name="Рисунок 56" descr="1 класс 1-местная, площадь ~ 4,5 кв.м.">
              <a:hlinkClick xmlns:a="http://schemas.openxmlformats.org/drawingml/2006/main" r:id="rId10" tooltip="&quot;1 класс 1-местная, площадь ~ 4,5 кв.м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 класс 1-местная, площадь ~ 4,5 кв.м.">
                      <a:hlinkClick r:id="rId10" tooltip="&quot;1 класс 1-местная, площадь ~ 4,5 кв.м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27" w:rsidRPr="00755E27" w:rsidRDefault="00755E27" w:rsidP="00755E27">
      <w:r w:rsidRPr="00755E27">
        <w:drawing>
          <wp:inline distT="0" distB="0" distL="0" distR="0">
            <wp:extent cx="152400" cy="152400"/>
            <wp:effectExtent l="0" t="0" r="0" b="0"/>
            <wp:docPr id="55" name="Рисунок 55" descr="1 класс 1-местная, площадь ~ 4,5 кв.м.">
              <a:hlinkClick xmlns:a="http://schemas.openxmlformats.org/drawingml/2006/main" r:id="rId10" tooltip="&quot;Image Det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 класс 1-местная, площадь ~ 4,5 кв.м.">
                      <a:hlinkClick r:id="rId10" tooltip="&quot;Image Det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27" w:rsidRPr="00755E27" w:rsidRDefault="00755E27" w:rsidP="00755E27">
      <w:r w:rsidRPr="00755E27">
        <w:rPr>
          <w:b/>
          <w:bCs/>
          <w:i/>
          <w:iCs/>
          <w:u w:val="single"/>
        </w:rPr>
        <w:t>Каюта 1 класса.</w:t>
      </w:r>
      <w:r w:rsidRPr="00755E27">
        <w:t xml:space="preserve">  Одноместная каюта, площадь ~ 4,5 </w:t>
      </w:r>
      <w:proofErr w:type="spellStart"/>
      <w:r w:rsidRPr="00755E27">
        <w:t>кв.м</w:t>
      </w:r>
      <w:proofErr w:type="spellEnd"/>
      <w:r w:rsidRPr="00755E27">
        <w:t>.</w:t>
      </w:r>
    </w:p>
    <w:p w:rsidR="00755E27" w:rsidRPr="00755E27" w:rsidRDefault="00755E27" w:rsidP="00755E27">
      <w:r w:rsidRPr="00755E27">
        <w:t>Имеется умывальник с горячей и холодной водой, шкаф для одежды.</w:t>
      </w:r>
    </w:p>
    <w:p w:rsidR="00755E27" w:rsidRPr="00755E27" w:rsidRDefault="00755E27" w:rsidP="00755E27">
      <w:r w:rsidRPr="00755E27">
        <w:t>8 кают, № 2, 4, 6, 8, 10, 12, 14, 16.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rPr>
          <w:b/>
          <w:bCs/>
        </w:rPr>
        <w:t>Средняя палуба</w:t>
      </w:r>
    </w:p>
    <w:p w:rsidR="00755E27" w:rsidRPr="00755E27" w:rsidRDefault="00755E27" w:rsidP="00755E27">
      <w:r w:rsidRPr="00755E27">
        <w:drawing>
          <wp:inline distT="0" distB="0" distL="0" distR="0">
            <wp:extent cx="952500" cy="952500"/>
            <wp:effectExtent l="0" t="0" r="0" b="0"/>
            <wp:docPr id="54" name="Рисунок 54" descr="Альфа, 2-местная (раздельные кровати), площадь ~ 10,5 кв.м.">
              <a:hlinkClick xmlns:a="http://schemas.openxmlformats.org/drawingml/2006/main" r:id="rId12" tooltip="&quot;Альфа, 2-местная (раздельные кровати), площадь ~ 10,5 кв.м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льфа, 2-местная (раздельные кровати), площадь ~ 10,5 кв.м.">
                      <a:hlinkClick r:id="rId12" tooltip="&quot;Альфа, 2-местная (раздельные кровати), площадь ~ 10,5 кв.м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27" w:rsidRPr="00755E27" w:rsidRDefault="00755E27" w:rsidP="00755E27">
      <w:r w:rsidRPr="00755E27">
        <w:drawing>
          <wp:inline distT="0" distB="0" distL="0" distR="0">
            <wp:extent cx="152400" cy="152400"/>
            <wp:effectExtent l="0" t="0" r="0" b="0"/>
            <wp:docPr id="53" name="Рисунок 53" descr="Альфа, 2-местная (раздельные кровати), площадь ~ 10,5 кв.м.">
              <a:hlinkClick xmlns:a="http://schemas.openxmlformats.org/drawingml/2006/main" r:id="rId12" tooltip="&quot;Image Det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льфа, 2-местная (раздельные кровати), площадь ~ 10,5 кв.м.">
                      <a:hlinkClick r:id="rId12" tooltip="&quot;Image Det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27" w:rsidRPr="00755E27" w:rsidRDefault="00755E27" w:rsidP="00755E27">
      <w:r w:rsidRPr="00755E27">
        <w:rPr>
          <w:b/>
          <w:bCs/>
          <w:i/>
          <w:iCs/>
          <w:u w:val="single"/>
        </w:rPr>
        <w:t>Каюта "Альфа".</w:t>
      </w:r>
      <w:r w:rsidRPr="00755E27">
        <w:t>  Двух-, тре</w:t>
      </w:r>
      <w:proofErr w:type="gramStart"/>
      <w:r w:rsidRPr="00755E27">
        <w:t>х-</w:t>
      </w:r>
      <w:proofErr w:type="gramEnd"/>
      <w:r w:rsidRPr="00755E27">
        <w:t xml:space="preserve"> местная каюта, площадь ~ 10,5 </w:t>
      </w:r>
      <w:proofErr w:type="spellStart"/>
      <w:r w:rsidRPr="00755E27">
        <w:t>кв.м</w:t>
      </w:r>
      <w:proofErr w:type="spellEnd"/>
      <w:r w:rsidRPr="00755E27">
        <w:t>.</w:t>
      </w:r>
    </w:p>
    <w:p w:rsidR="00755E27" w:rsidRPr="00755E27" w:rsidRDefault="00755E27" w:rsidP="00755E27">
      <w:r w:rsidRPr="00755E27">
        <w:t xml:space="preserve">В каюте 2 раздельные кровати, имеется </w:t>
      </w:r>
      <w:proofErr w:type="spellStart"/>
      <w:r w:rsidRPr="00755E27">
        <w:t>санблок</w:t>
      </w:r>
      <w:proofErr w:type="spellEnd"/>
      <w:r w:rsidRPr="00755E27">
        <w:t xml:space="preserve"> (туалет, душ), мини-холодильник, кондиционирование.</w:t>
      </w:r>
    </w:p>
    <w:p w:rsidR="00755E27" w:rsidRPr="00755E27" w:rsidRDefault="00755E27" w:rsidP="00755E27">
      <w:r w:rsidRPr="00755E27">
        <w:t>4 каюты, № 33, 35, 36, 38.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drawing>
          <wp:inline distT="0" distB="0" distL="0" distR="0">
            <wp:extent cx="952500" cy="952500"/>
            <wp:effectExtent l="0" t="0" r="0" b="0"/>
            <wp:docPr id="52" name="Рисунок 52" descr="Гамма 2-местная, средняя и главная палубы, площадь ~ 8,5 кв.м.">
              <a:hlinkClick xmlns:a="http://schemas.openxmlformats.org/drawingml/2006/main" r:id="rId14" tooltip="&quot;Гамма 2-местная, средняя и главная палубы, площадь ~ 8,5 кв.м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амма 2-местная, средняя и главная палубы, площадь ~ 8,5 кв.м.">
                      <a:hlinkClick r:id="rId14" tooltip="&quot;Гамма 2-местная, средняя и главная палубы, площадь ~ 8,5 кв.м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27" w:rsidRPr="00755E27" w:rsidRDefault="00755E27" w:rsidP="00755E27">
      <w:r w:rsidRPr="00755E27">
        <w:drawing>
          <wp:inline distT="0" distB="0" distL="0" distR="0">
            <wp:extent cx="152400" cy="152400"/>
            <wp:effectExtent l="0" t="0" r="0" b="0"/>
            <wp:docPr id="51" name="Рисунок 51" descr="Гамма 2-местная, средняя и главная палубы, площадь ~ 8,5 кв.м.">
              <a:hlinkClick xmlns:a="http://schemas.openxmlformats.org/drawingml/2006/main" r:id="rId14" tooltip="&quot;Image Det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амма 2-местная, средняя и главная палубы, площадь ~ 8,5 кв.м.">
                      <a:hlinkClick r:id="rId14" tooltip="&quot;Image Det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27" w:rsidRPr="00755E27" w:rsidRDefault="00755E27" w:rsidP="00755E27">
      <w:r w:rsidRPr="00755E27">
        <w:rPr>
          <w:b/>
          <w:bCs/>
          <w:i/>
          <w:iCs/>
          <w:u w:val="single"/>
        </w:rPr>
        <w:t>Каюта "Гамма".</w:t>
      </w:r>
      <w:r w:rsidRPr="00755E27">
        <w:t xml:space="preserve">  Двухместная каюта, площадь ~ 8,5 </w:t>
      </w:r>
      <w:proofErr w:type="spellStart"/>
      <w:r w:rsidRPr="00755E27">
        <w:t>кв.м</w:t>
      </w:r>
      <w:proofErr w:type="spellEnd"/>
      <w:r w:rsidRPr="00755E27">
        <w:t>.</w:t>
      </w:r>
    </w:p>
    <w:p w:rsidR="00755E27" w:rsidRPr="00755E27" w:rsidRDefault="00755E27" w:rsidP="00755E27">
      <w:r w:rsidRPr="00755E27">
        <w:t xml:space="preserve">В каюте 2 раздельные кровати, имеется </w:t>
      </w:r>
      <w:proofErr w:type="spellStart"/>
      <w:r w:rsidRPr="00755E27">
        <w:t>санблок</w:t>
      </w:r>
      <w:proofErr w:type="spellEnd"/>
      <w:r w:rsidRPr="00755E27">
        <w:t xml:space="preserve"> (туалет, душ), кондиционирование.</w:t>
      </w:r>
    </w:p>
    <w:p w:rsidR="00755E27" w:rsidRPr="00755E27" w:rsidRDefault="00755E27" w:rsidP="00755E27">
      <w:r w:rsidRPr="00755E27">
        <w:t>5 кают, № 37, 39, 41, 43, 45.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drawing>
          <wp:inline distT="0" distB="0" distL="0" distR="0">
            <wp:extent cx="952500" cy="952500"/>
            <wp:effectExtent l="0" t="0" r="0" b="0"/>
            <wp:docPr id="50" name="Рисунок 50" descr="Омега 2-местная, площадь ~ 7,5 кв.м.">
              <a:hlinkClick xmlns:a="http://schemas.openxmlformats.org/drawingml/2006/main" r:id="rId16" tooltip="&quot;Омега 2-местная, площадь ~ 7,5 кв.м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мега 2-местная, площадь ~ 7,5 кв.м.">
                      <a:hlinkClick r:id="rId16" tooltip="&quot;Омега 2-местная, площадь ~ 7,5 кв.м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27" w:rsidRPr="00755E27" w:rsidRDefault="00755E27" w:rsidP="00755E27">
      <w:r w:rsidRPr="00755E27">
        <w:drawing>
          <wp:inline distT="0" distB="0" distL="0" distR="0">
            <wp:extent cx="152400" cy="152400"/>
            <wp:effectExtent l="0" t="0" r="0" b="0"/>
            <wp:docPr id="49" name="Рисунок 49" descr="Омега 2-местная, площадь ~ 7,5 кв.м.">
              <a:hlinkClick xmlns:a="http://schemas.openxmlformats.org/drawingml/2006/main" r:id="rId16" tooltip="&quot;Image Det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мега 2-местная, площадь ~ 7,5 кв.м.">
                      <a:hlinkClick r:id="rId16" tooltip="&quot;Image Det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27" w:rsidRPr="00755E27" w:rsidRDefault="00755E27" w:rsidP="00755E27">
      <w:r w:rsidRPr="00755E27">
        <w:rPr>
          <w:b/>
          <w:bCs/>
          <w:i/>
          <w:iCs/>
          <w:u w:val="single"/>
        </w:rPr>
        <w:t>Каюта "Омега".</w:t>
      </w:r>
      <w:r w:rsidRPr="00755E27">
        <w:t xml:space="preserve">  Двухместная каюта (носовая часть теплохода), площадь ~ 7,5 </w:t>
      </w:r>
      <w:proofErr w:type="spellStart"/>
      <w:r w:rsidRPr="00755E27">
        <w:t>кв.м</w:t>
      </w:r>
      <w:proofErr w:type="spellEnd"/>
      <w:r w:rsidRPr="00755E27">
        <w:t>.</w:t>
      </w:r>
    </w:p>
    <w:p w:rsidR="00755E27" w:rsidRPr="00755E27" w:rsidRDefault="00755E27" w:rsidP="00755E27">
      <w:r w:rsidRPr="00755E27">
        <w:t xml:space="preserve">В каюте 2 раздельные кровати, имеется </w:t>
      </w:r>
      <w:proofErr w:type="spellStart"/>
      <w:r w:rsidRPr="00755E27">
        <w:t>санблок</w:t>
      </w:r>
      <w:proofErr w:type="spellEnd"/>
      <w:r w:rsidRPr="00755E27">
        <w:t xml:space="preserve"> (туалет, душ), кондиционирование.</w:t>
      </w:r>
    </w:p>
    <w:p w:rsidR="00755E27" w:rsidRPr="00755E27" w:rsidRDefault="00755E27" w:rsidP="00755E27">
      <w:r w:rsidRPr="00755E27">
        <w:t>3 каюты, № 23, 25, 27.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drawing>
          <wp:inline distT="0" distB="0" distL="0" distR="0">
            <wp:extent cx="952500" cy="952500"/>
            <wp:effectExtent l="0" t="0" r="0" b="0"/>
            <wp:docPr id="48" name="Рисунок 48" descr="1 класс 1-местная, площадь ~ 4,5 кв.м.">
              <a:hlinkClick xmlns:a="http://schemas.openxmlformats.org/drawingml/2006/main" r:id="rId10" tooltip="&quot;1 класс 1-местная, площадь ~ 4,5 кв.м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 класс 1-местная, площадь ~ 4,5 кв.м.">
                      <a:hlinkClick r:id="rId10" tooltip="&quot;1 класс 1-местная, площадь ~ 4,5 кв.м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27" w:rsidRPr="00755E27" w:rsidRDefault="00755E27" w:rsidP="00755E27">
      <w:r w:rsidRPr="00755E27">
        <w:drawing>
          <wp:inline distT="0" distB="0" distL="0" distR="0">
            <wp:extent cx="152400" cy="152400"/>
            <wp:effectExtent l="0" t="0" r="0" b="0"/>
            <wp:docPr id="47" name="Рисунок 47" descr="1 класс 1-местная, площадь ~ 4,5 кв.м.">
              <a:hlinkClick xmlns:a="http://schemas.openxmlformats.org/drawingml/2006/main" r:id="rId10" tooltip="&quot;Image Det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 класс 1-местная, площадь ~ 4,5 кв.м.">
                      <a:hlinkClick r:id="rId10" tooltip="&quot;Image Det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27" w:rsidRPr="00755E27" w:rsidRDefault="00755E27" w:rsidP="00755E27">
      <w:r w:rsidRPr="00755E27">
        <w:rPr>
          <w:b/>
          <w:bCs/>
          <w:i/>
          <w:iCs/>
          <w:u w:val="single"/>
        </w:rPr>
        <w:t>Каюта 1 класса.</w:t>
      </w:r>
      <w:r w:rsidRPr="00755E27">
        <w:t xml:space="preserve">  Одноместная каюта (носовая часть теплохода), площадь ~ 4,5 </w:t>
      </w:r>
      <w:proofErr w:type="spellStart"/>
      <w:r w:rsidRPr="00755E27">
        <w:t>кв.м</w:t>
      </w:r>
      <w:proofErr w:type="spellEnd"/>
      <w:r w:rsidRPr="00755E27">
        <w:t>.</w:t>
      </w:r>
    </w:p>
    <w:p w:rsidR="00755E27" w:rsidRPr="00755E27" w:rsidRDefault="00755E27" w:rsidP="00755E27">
      <w:r w:rsidRPr="00755E27">
        <w:t>Имеется умывальник с горячей и холодной водой, шкаф для одежды.</w:t>
      </w:r>
    </w:p>
    <w:p w:rsidR="00755E27" w:rsidRPr="00755E27" w:rsidRDefault="00755E27" w:rsidP="00755E27">
      <w:r w:rsidRPr="00755E27">
        <w:t>2 каюты, № 20 и 21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drawing>
          <wp:inline distT="0" distB="0" distL="0" distR="0">
            <wp:extent cx="952500" cy="952500"/>
            <wp:effectExtent l="0" t="0" r="0" b="0"/>
            <wp:docPr id="46" name="Рисунок 46" descr="1 класс, 2-местная, площадь ~ 7,5 кв.м.">
              <a:hlinkClick xmlns:a="http://schemas.openxmlformats.org/drawingml/2006/main" r:id="rId18" tooltip="&quot;1 класс, 2-местная, площадь ~ 7,5 кв.м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 класс, 2-местная, площадь ~ 7,5 кв.м.">
                      <a:hlinkClick r:id="rId18" tooltip="&quot;1 класс, 2-местная, площадь ~ 7,5 кв.м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27" w:rsidRPr="00755E27" w:rsidRDefault="00755E27" w:rsidP="00755E27">
      <w:r w:rsidRPr="00755E27">
        <w:drawing>
          <wp:inline distT="0" distB="0" distL="0" distR="0">
            <wp:extent cx="152400" cy="152400"/>
            <wp:effectExtent l="0" t="0" r="0" b="0"/>
            <wp:docPr id="45" name="Рисунок 45" descr="1 класс, 2-местная, площадь ~ 7,5 кв.м.">
              <a:hlinkClick xmlns:a="http://schemas.openxmlformats.org/drawingml/2006/main" r:id="rId18" tooltip="&quot;Image Det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 класс, 2-местная, площадь ~ 7,5 кв.м.">
                      <a:hlinkClick r:id="rId18" tooltip="&quot;Image Det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27" w:rsidRPr="00755E27" w:rsidRDefault="00755E27" w:rsidP="00755E27">
      <w:r w:rsidRPr="00755E27">
        <w:rPr>
          <w:b/>
          <w:bCs/>
          <w:i/>
          <w:iCs/>
          <w:u w:val="single"/>
        </w:rPr>
        <w:t>Каюта 1 класса.</w:t>
      </w:r>
      <w:r w:rsidRPr="00755E27">
        <w:t xml:space="preserve">  Двухместная каюта (носовая часть теплохода), 1-ярусная, площадь ~ 7,5 </w:t>
      </w:r>
      <w:proofErr w:type="spellStart"/>
      <w:r w:rsidRPr="00755E27">
        <w:t>кв.м</w:t>
      </w:r>
      <w:proofErr w:type="spellEnd"/>
      <w:r w:rsidRPr="00755E27">
        <w:t>.</w:t>
      </w:r>
    </w:p>
    <w:p w:rsidR="00755E27" w:rsidRPr="00755E27" w:rsidRDefault="00755E27" w:rsidP="00755E27">
      <w:r w:rsidRPr="00755E27">
        <w:t>В каюте 2 раздельные кровати, имеется умывальник с горячей и холодной водой, шкаф для одежды.</w:t>
      </w:r>
    </w:p>
    <w:p w:rsidR="00755E27" w:rsidRPr="00755E27" w:rsidRDefault="00755E27" w:rsidP="00755E27">
      <w:r w:rsidRPr="00755E27">
        <w:t>5 кают, № 22, 24, 26, 28, 30.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drawing>
          <wp:inline distT="0" distB="0" distL="0" distR="0">
            <wp:extent cx="952500" cy="952500"/>
            <wp:effectExtent l="0" t="0" r="0" b="0"/>
            <wp:docPr id="44" name="Рисунок 44" descr="1А класс, 2-местная, площадь ~ 7,5 кв.м.">
              <a:hlinkClick xmlns:a="http://schemas.openxmlformats.org/drawingml/2006/main" r:id="rId20" tooltip="&quot;1А класс, 2-местная, площадь ~ 7,5 кв.м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А класс, 2-местная, площадь ~ 7,5 кв.м.">
                      <a:hlinkClick r:id="rId20" tooltip="&quot;1А класс, 2-местная, площадь ~ 7,5 кв.м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27" w:rsidRPr="00755E27" w:rsidRDefault="00755E27" w:rsidP="00755E27">
      <w:r w:rsidRPr="00755E27">
        <w:drawing>
          <wp:inline distT="0" distB="0" distL="0" distR="0">
            <wp:extent cx="152400" cy="152400"/>
            <wp:effectExtent l="0" t="0" r="0" b="0"/>
            <wp:docPr id="43" name="Рисунок 43" descr="1А класс, 2-местная, площадь ~ 7,5 кв.м.">
              <a:hlinkClick xmlns:a="http://schemas.openxmlformats.org/drawingml/2006/main" r:id="rId20" tooltip="&quot;Image Det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А класс, 2-местная, площадь ~ 7,5 кв.м.">
                      <a:hlinkClick r:id="rId20" tooltip="&quot;Image Det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27" w:rsidRPr="00755E27" w:rsidRDefault="00755E27" w:rsidP="00755E27">
      <w:r w:rsidRPr="00755E27">
        <w:rPr>
          <w:b/>
          <w:bCs/>
          <w:i/>
          <w:iCs/>
          <w:u w:val="single"/>
        </w:rPr>
        <w:t>Каюта 1А класса.</w:t>
      </w:r>
      <w:r w:rsidRPr="00755E27">
        <w:t xml:space="preserve">  Двухместная каюта (кормовая часть теплохода), 1-ярусная, площадь ~ 7,5 </w:t>
      </w:r>
      <w:proofErr w:type="spellStart"/>
      <w:r w:rsidRPr="00755E27">
        <w:t>кв.м</w:t>
      </w:r>
      <w:proofErr w:type="spellEnd"/>
      <w:r w:rsidRPr="00755E27">
        <w:t>.</w:t>
      </w:r>
    </w:p>
    <w:p w:rsidR="00755E27" w:rsidRPr="00755E27" w:rsidRDefault="00755E27" w:rsidP="00755E27">
      <w:r w:rsidRPr="00755E27">
        <w:t>В каюте 2 раздельные кровати, имеется умывальник с горячей и холодной водой, шкаф для одежды.</w:t>
      </w:r>
    </w:p>
    <w:p w:rsidR="00755E27" w:rsidRPr="00755E27" w:rsidRDefault="00755E27" w:rsidP="00755E27">
      <w:r w:rsidRPr="00755E27">
        <w:t>13 кают, № 55, 58, 59, 60, 61, 62, 63, 64, 65, 66, 67, 68, 69.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drawing>
          <wp:inline distT="0" distB="0" distL="0" distR="0">
            <wp:extent cx="952500" cy="952500"/>
            <wp:effectExtent l="0" t="0" r="0" b="0"/>
            <wp:docPr id="42" name="Рисунок 42" descr="1Б класс, 2-местная, площадь ~ 5,5 кв.м.">
              <a:hlinkClick xmlns:a="http://schemas.openxmlformats.org/drawingml/2006/main" r:id="rId22" tooltip="&quot;1Б класс, 2-местная, площадь ~ 5,5 кв.м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Б класс, 2-местная, площадь ~ 5,5 кв.м.">
                      <a:hlinkClick r:id="rId22" tooltip="&quot;1Б класс, 2-местная, площадь ~ 5,5 кв.м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27" w:rsidRPr="00755E27" w:rsidRDefault="00755E27" w:rsidP="00755E27">
      <w:r w:rsidRPr="00755E27">
        <w:drawing>
          <wp:inline distT="0" distB="0" distL="0" distR="0">
            <wp:extent cx="152400" cy="152400"/>
            <wp:effectExtent l="0" t="0" r="0" b="0"/>
            <wp:docPr id="41" name="Рисунок 41" descr="1Б класс, 2-местная, площадь ~ 5,5 кв.м.">
              <a:hlinkClick xmlns:a="http://schemas.openxmlformats.org/drawingml/2006/main" r:id="rId22" tooltip="&quot;Image Det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Б класс, 2-местная, площадь ~ 5,5 кв.м.">
                      <a:hlinkClick r:id="rId22" tooltip="&quot;Image Det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27" w:rsidRPr="00755E27" w:rsidRDefault="00755E27" w:rsidP="00755E27">
      <w:r w:rsidRPr="00755E27">
        <w:rPr>
          <w:b/>
          <w:bCs/>
          <w:i/>
          <w:iCs/>
          <w:u w:val="single"/>
        </w:rPr>
        <w:t>Каюта 1Б класса.</w:t>
      </w:r>
      <w:r w:rsidRPr="00755E27">
        <w:t xml:space="preserve">  Двухместная каюта, 2х-ярусная, площадь ~ 5,5 </w:t>
      </w:r>
      <w:proofErr w:type="spellStart"/>
      <w:r w:rsidRPr="00755E27">
        <w:t>кв.м</w:t>
      </w:r>
      <w:proofErr w:type="spellEnd"/>
      <w:r w:rsidRPr="00755E27">
        <w:t>.</w:t>
      </w:r>
    </w:p>
    <w:p w:rsidR="00755E27" w:rsidRPr="00755E27" w:rsidRDefault="00755E27" w:rsidP="00755E27">
      <w:r w:rsidRPr="00755E27">
        <w:t>В каюте имеется умывальник с горячей и холодной водой, шкаф для одежды.</w:t>
      </w:r>
    </w:p>
    <w:p w:rsidR="00755E27" w:rsidRPr="00755E27" w:rsidRDefault="00755E27" w:rsidP="00755E27">
      <w:r w:rsidRPr="00755E27">
        <w:t>8 кают, № 40, 42, 44, 46, 48, 50, 52, 54.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drawing>
          <wp:inline distT="0" distB="0" distL="0" distR="0">
            <wp:extent cx="952500" cy="952500"/>
            <wp:effectExtent l="0" t="0" r="0" b="0"/>
            <wp:docPr id="40" name="Рисунок 40" descr="2Б класс, 4-местная, площадь ~ 6,5 кв.м.">
              <a:hlinkClick xmlns:a="http://schemas.openxmlformats.org/drawingml/2006/main" r:id="rId24" tooltip="&quot;2Б класс, 4-местная, площадь ~ 6,5 кв.м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Б класс, 4-местная, площадь ~ 6,5 кв.м.">
                      <a:hlinkClick r:id="rId24" tooltip="&quot;2Б класс, 4-местная, площадь ~ 6,5 кв.м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27" w:rsidRPr="00755E27" w:rsidRDefault="00755E27" w:rsidP="00755E27">
      <w:r w:rsidRPr="00755E27">
        <w:drawing>
          <wp:inline distT="0" distB="0" distL="0" distR="0">
            <wp:extent cx="152400" cy="152400"/>
            <wp:effectExtent l="0" t="0" r="0" b="0"/>
            <wp:docPr id="39" name="Рисунок 39" descr="2Б класс, 4-местная, площадь ~ 6,5 кв.м.">
              <a:hlinkClick xmlns:a="http://schemas.openxmlformats.org/drawingml/2006/main" r:id="rId24" tooltip="&quot;Image Det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Б класс, 4-местная, площадь ~ 6,5 кв.м.">
                      <a:hlinkClick r:id="rId24" tooltip="&quot;Image Det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27" w:rsidRPr="00755E27" w:rsidRDefault="00755E27" w:rsidP="00755E27">
      <w:r w:rsidRPr="00755E27">
        <w:rPr>
          <w:b/>
          <w:bCs/>
          <w:i/>
          <w:iCs/>
          <w:u w:val="single"/>
        </w:rPr>
        <w:t>Каюта 2Б класса.</w:t>
      </w:r>
      <w:r w:rsidRPr="00755E27">
        <w:t xml:space="preserve">  Четырехместная каюта, 2х-ярусная (кормовая часть теплохода), площадь ~ 6,5 </w:t>
      </w:r>
      <w:proofErr w:type="spellStart"/>
      <w:r w:rsidRPr="00755E27">
        <w:t>кв.м</w:t>
      </w:r>
      <w:proofErr w:type="spellEnd"/>
      <w:r w:rsidRPr="00755E27">
        <w:t>.</w:t>
      </w:r>
    </w:p>
    <w:p w:rsidR="00755E27" w:rsidRPr="00755E27" w:rsidRDefault="00755E27" w:rsidP="00755E27">
      <w:r w:rsidRPr="00755E27">
        <w:t>В каюте имеется умывальник с горячей и холодной водой, шкаф для одежды.</w:t>
      </w:r>
    </w:p>
    <w:p w:rsidR="00755E27" w:rsidRPr="00755E27" w:rsidRDefault="00755E27" w:rsidP="00755E27">
      <w:r w:rsidRPr="00755E27">
        <w:t>3 каюты, № 53, 56, 57.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rPr>
          <w:b/>
          <w:bCs/>
        </w:rPr>
        <w:t>Главная палуба</w:t>
      </w:r>
    </w:p>
    <w:p w:rsidR="00755E27" w:rsidRPr="00755E27" w:rsidRDefault="00755E27" w:rsidP="00755E27">
      <w:r w:rsidRPr="00755E27">
        <w:drawing>
          <wp:inline distT="0" distB="0" distL="0" distR="0">
            <wp:extent cx="952500" cy="952500"/>
            <wp:effectExtent l="0" t="0" r="0" b="0"/>
            <wp:docPr id="38" name="Рисунок 38" descr="Гамма 2-местная, средняя и главная палубы, площадь ~ 8,5 кв.м.">
              <a:hlinkClick xmlns:a="http://schemas.openxmlformats.org/drawingml/2006/main" r:id="rId14" tooltip="&quot;Гамма 2-местная, средняя и главная палубы, площадь ~ 8,5 кв.м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амма 2-местная, средняя и главная палубы, площадь ~ 8,5 кв.м.">
                      <a:hlinkClick r:id="rId14" tooltip="&quot;Гамма 2-местная, средняя и главная палубы, площадь ~ 8,5 кв.м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27" w:rsidRPr="00755E27" w:rsidRDefault="00755E27" w:rsidP="00755E27">
      <w:r w:rsidRPr="00755E27">
        <w:drawing>
          <wp:inline distT="0" distB="0" distL="0" distR="0">
            <wp:extent cx="152400" cy="152400"/>
            <wp:effectExtent l="0" t="0" r="0" b="0"/>
            <wp:docPr id="37" name="Рисунок 37" descr="Гамма 2-местная, средняя и главная палубы, площадь ~ 8,5 кв.м.">
              <a:hlinkClick xmlns:a="http://schemas.openxmlformats.org/drawingml/2006/main" r:id="rId14" tooltip="&quot;Image Det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амма 2-местная, средняя и главная палубы, площадь ~ 8,5 кв.м.">
                      <a:hlinkClick r:id="rId14" tooltip="&quot;Image Det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27" w:rsidRPr="00755E27" w:rsidRDefault="00755E27" w:rsidP="00755E27">
      <w:r w:rsidRPr="00755E27">
        <w:rPr>
          <w:b/>
          <w:bCs/>
          <w:i/>
          <w:iCs/>
          <w:u w:val="single"/>
        </w:rPr>
        <w:t>Каюта "Гамма эконом".</w:t>
      </w:r>
      <w:r w:rsidRPr="00755E27">
        <w:t xml:space="preserve">  Двухместная каюта, площадь ~ 8,5 </w:t>
      </w:r>
      <w:proofErr w:type="spellStart"/>
      <w:r w:rsidRPr="00755E27">
        <w:t>кв.м</w:t>
      </w:r>
      <w:proofErr w:type="spellEnd"/>
      <w:r w:rsidRPr="00755E27">
        <w:t>.</w:t>
      </w:r>
    </w:p>
    <w:p w:rsidR="00755E27" w:rsidRPr="00755E27" w:rsidRDefault="00755E27" w:rsidP="00755E27">
      <w:r w:rsidRPr="00755E27">
        <w:t xml:space="preserve">В каюте 2 раздельные кровати, имеется </w:t>
      </w:r>
      <w:proofErr w:type="spellStart"/>
      <w:r w:rsidRPr="00755E27">
        <w:t>санблок</w:t>
      </w:r>
      <w:proofErr w:type="spellEnd"/>
      <w:r w:rsidRPr="00755E27">
        <w:t xml:space="preserve"> (туалет, душ), кондиционирование.</w:t>
      </w:r>
    </w:p>
    <w:p w:rsidR="00755E27" w:rsidRPr="00755E27" w:rsidRDefault="00755E27" w:rsidP="00755E27">
      <w:r w:rsidRPr="00755E27">
        <w:t>1 каюта, № 101.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drawing>
          <wp:inline distT="0" distB="0" distL="0" distR="0">
            <wp:extent cx="952500" cy="952500"/>
            <wp:effectExtent l="0" t="0" r="0" b="0"/>
            <wp:docPr id="36" name="Рисунок 36" descr="2А класс, 2-местная, площадь ~ 4,5 кв.м.">
              <a:hlinkClick xmlns:a="http://schemas.openxmlformats.org/drawingml/2006/main" r:id="rId26" tooltip="&quot;2А класс, 2-местная, площадь ~ 4,5 кв.м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А класс, 2-местная, площадь ~ 4,5 кв.м.">
                      <a:hlinkClick r:id="rId26" tooltip="&quot;2А класс, 2-местная, площадь ~ 4,5 кв.м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27" w:rsidRPr="00755E27" w:rsidRDefault="00755E27" w:rsidP="00755E27">
      <w:r w:rsidRPr="00755E27">
        <w:drawing>
          <wp:inline distT="0" distB="0" distL="0" distR="0">
            <wp:extent cx="152400" cy="152400"/>
            <wp:effectExtent l="0" t="0" r="0" b="0"/>
            <wp:docPr id="35" name="Рисунок 35" descr="2А класс, 2-местная, площадь ~ 4,5 кв.м.">
              <a:hlinkClick xmlns:a="http://schemas.openxmlformats.org/drawingml/2006/main" r:id="rId26" tooltip="&quot;Image Det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А класс, 2-местная, площадь ~ 4,5 кв.м.">
                      <a:hlinkClick r:id="rId26" tooltip="&quot;Image Det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27" w:rsidRPr="00755E27" w:rsidRDefault="00755E27" w:rsidP="00755E27">
      <w:r w:rsidRPr="00755E27">
        <w:rPr>
          <w:b/>
          <w:bCs/>
          <w:i/>
          <w:iCs/>
          <w:u w:val="single"/>
        </w:rPr>
        <w:t>Каюта 2А класса.</w:t>
      </w:r>
      <w:r w:rsidRPr="00755E27">
        <w:t xml:space="preserve">  Двухместная каюта, 2х-ярусная, площадь ~ 4,5 </w:t>
      </w:r>
      <w:proofErr w:type="spellStart"/>
      <w:r w:rsidRPr="00755E27">
        <w:t>кв.м</w:t>
      </w:r>
      <w:proofErr w:type="spellEnd"/>
      <w:r w:rsidRPr="00755E27">
        <w:t>.</w:t>
      </w:r>
    </w:p>
    <w:p w:rsidR="00755E27" w:rsidRPr="00755E27" w:rsidRDefault="00755E27" w:rsidP="00755E27">
      <w:r w:rsidRPr="00755E27">
        <w:t>В каюте имеется умывальник с горячей и холодной водой.</w:t>
      </w:r>
    </w:p>
    <w:p w:rsidR="00755E27" w:rsidRPr="00755E27" w:rsidRDefault="00755E27" w:rsidP="00755E27">
      <w:r w:rsidRPr="00755E27">
        <w:t>14 кают, № 88, 89, 90, 91, 92, 93, 94, 95, 96, 97, 98, 99, 100, 102.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drawing>
          <wp:inline distT="0" distB="0" distL="0" distR="0">
            <wp:extent cx="952500" cy="952500"/>
            <wp:effectExtent l="0" t="0" r="0" b="0"/>
            <wp:docPr id="34" name="Рисунок 34" descr="2Б класс, 4-местная, площадь ~ 6,5 кв.м.">
              <a:hlinkClick xmlns:a="http://schemas.openxmlformats.org/drawingml/2006/main" r:id="rId24" tooltip="&quot;2Б класс, 4-местная, площадь ~ 6,5 кв.м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2Б класс, 4-местная, площадь ~ 6,5 кв.м.">
                      <a:hlinkClick r:id="rId24" tooltip="&quot;2Б класс, 4-местная, площадь ~ 6,5 кв.м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27" w:rsidRPr="00755E27" w:rsidRDefault="00755E27" w:rsidP="00755E27">
      <w:r w:rsidRPr="00755E27">
        <w:drawing>
          <wp:inline distT="0" distB="0" distL="0" distR="0">
            <wp:extent cx="152400" cy="152400"/>
            <wp:effectExtent l="0" t="0" r="0" b="0"/>
            <wp:docPr id="33" name="Рисунок 33" descr="2Б класс, 4-местная, площадь ~ 6,5 кв.м.">
              <a:hlinkClick xmlns:a="http://schemas.openxmlformats.org/drawingml/2006/main" r:id="rId24" tooltip="&quot;Image Det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Б класс, 4-местная, площадь ~ 6,5 кв.м.">
                      <a:hlinkClick r:id="rId24" tooltip="&quot;Image Det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27" w:rsidRPr="00755E27" w:rsidRDefault="00755E27" w:rsidP="00755E27">
      <w:r w:rsidRPr="00755E27">
        <w:rPr>
          <w:b/>
          <w:bCs/>
          <w:i/>
          <w:iCs/>
          <w:u w:val="single"/>
        </w:rPr>
        <w:t>Каюта 2Б класса.</w:t>
      </w:r>
      <w:r w:rsidRPr="00755E27">
        <w:t xml:space="preserve">  Четырехместная каюта, 2х-ярусная, площадь ~ 6,5 </w:t>
      </w:r>
      <w:proofErr w:type="spellStart"/>
      <w:r w:rsidRPr="00755E27">
        <w:t>кв.м</w:t>
      </w:r>
      <w:proofErr w:type="spellEnd"/>
      <w:r w:rsidRPr="00755E27">
        <w:t>.</w:t>
      </w:r>
    </w:p>
    <w:p w:rsidR="00755E27" w:rsidRPr="00755E27" w:rsidRDefault="00755E27" w:rsidP="00755E27">
      <w:r w:rsidRPr="00755E27">
        <w:t>В каюте имеется умывальник с горячей и холодной водой, шкаф для одежды.</w:t>
      </w:r>
    </w:p>
    <w:p w:rsidR="00755E27" w:rsidRPr="00755E27" w:rsidRDefault="00755E27" w:rsidP="00755E27">
      <w:r w:rsidRPr="00755E27">
        <w:t>8 кают, № 80, 81, 82, 83, 84, 85, 86, 87.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t> </w:t>
      </w:r>
    </w:p>
    <w:p w:rsidR="00755E27" w:rsidRPr="00755E27" w:rsidRDefault="00755E27" w:rsidP="00755E27">
      <w:r w:rsidRPr="00755E27">
        <w:t>  </w:t>
      </w:r>
    </w:p>
    <w:p w:rsidR="00755E27" w:rsidRPr="00755E27" w:rsidRDefault="00755E27" w:rsidP="00755E27">
      <w:r w:rsidRPr="00755E27">
        <w:rPr>
          <w:b/>
          <w:bCs/>
        </w:rPr>
        <w:t>Нижняя палуба</w:t>
      </w:r>
    </w:p>
    <w:p w:rsidR="00755E27" w:rsidRPr="00755E27" w:rsidRDefault="00755E27" w:rsidP="00755E27">
      <w:r w:rsidRPr="00755E27">
        <w:drawing>
          <wp:inline distT="0" distB="0" distL="0" distR="0">
            <wp:extent cx="952500" cy="952500"/>
            <wp:effectExtent l="0" t="0" r="0" b="0"/>
            <wp:docPr id="32" name="Рисунок 32" descr="3А класс, 2-местная, площадь ~ 5 кв.м.">
              <a:hlinkClick xmlns:a="http://schemas.openxmlformats.org/drawingml/2006/main" r:id="rId28" tooltip="&quot;3А класс, 2-местная, площадь ~ 5 кв.м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3А класс, 2-местная, площадь ~ 5 кв.м.">
                      <a:hlinkClick r:id="rId28" tooltip="&quot;3А класс, 2-местная, площадь ~ 5 кв.м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27" w:rsidRPr="00755E27" w:rsidRDefault="00755E27" w:rsidP="00755E27">
      <w:r w:rsidRPr="00755E27">
        <w:drawing>
          <wp:inline distT="0" distB="0" distL="0" distR="0">
            <wp:extent cx="152400" cy="152400"/>
            <wp:effectExtent l="0" t="0" r="0" b="0"/>
            <wp:docPr id="31" name="Рисунок 31" descr="3А класс, 2-местная, площадь ~ 5 кв.м.">
              <a:hlinkClick xmlns:a="http://schemas.openxmlformats.org/drawingml/2006/main" r:id="rId28" tooltip="&quot;Image Det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3А класс, 2-местная, площадь ~ 5 кв.м.">
                      <a:hlinkClick r:id="rId28" tooltip="&quot;Image Det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27" w:rsidRPr="00755E27" w:rsidRDefault="00755E27" w:rsidP="00755E27">
      <w:r w:rsidRPr="00755E27">
        <w:rPr>
          <w:b/>
          <w:bCs/>
          <w:i/>
          <w:iCs/>
          <w:u w:val="single"/>
        </w:rPr>
        <w:t>Каюта 3А класса.</w:t>
      </w:r>
      <w:r w:rsidRPr="00755E27">
        <w:t xml:space="preserve">  Двухместная каюта, 2х-ярусная, площадь ~ 5,5 </w:t>
      </w:r>
      <w:proofErr w:type="spellStart"/>
      <w:r w:rsidRPr="00755E27">
        <w:t>кв.м</w:t>
      </w:r>
      <w:proofErr w:type="spellEnd"/>
      <w:r w:rsidRPr="00755E27">
        <w:t>.</w:t>
      </w:r>
    </w:p>
    <w:p w:rsidR="00755E27" w:rsidRPr="00755E27" w:rsidRDefault="00755E27" w:rsidP="00755E27">
      <w:r w:rsidRPr="00755E27">
        <w:t>В каюте имеется умывальник с горячей и холодной водой, шкаф для одежды.</w:t>
      </w:r>
    </w:p>
    <w:p w:rsidR="00755E27" w:rsidRPr="00755E27" w:rsidRDefault="00755E27" w:rsidP="00755E27">
      <w:r w:rsidRPr="00755E27">
        <w:t>28 кают, № 120-147.</w:t>
      </w:r>
    </w:p>
    <w:p w:rsidR="006879B2" w:rsidRDefault="006879B2">
      <w:bookmarkStart w:id="0" w:name="_GoBack"/>
      <w:bookmarkEnd w:id="0"/>
    </w:p>
    <w:sectPr w:rsidR="0068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88"/>
    <w:rsid w:val="00205F88"/>
    <w:rsid w:val="006879B2"/>
    <w:rsid w:val="0075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2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4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4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9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26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4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9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0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7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6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1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6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2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2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1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8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1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6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3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0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0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9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9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6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1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7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7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0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4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4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9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3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73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1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5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1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6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7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7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1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6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2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0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9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itan-tour.ru/images/phocagallery/cruise/kutuzov/thumbs/phoca_thumb_l_kutuzov_gamma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kapitan-tour.ru/images/phocagallery/cruise/kutuzov/thumbs/phoca_thumb_l_kutuzov_1_twin.jpg" TargetMode="External"/><Relationship Id="rId26" Type="http://schemas.openxmlformats.org/officeDocument/2006/relationships/hyperlink" Target="http://www.kapitan-tour.ru/images/phocagallery/cruise/kutuzov/thumbs/phoca_thumb_l_kutuzov_2a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gif"/><Relationship Id="rId12" Type="http://schemas.openxmlformats.org/officeDocument/2006/relationships/hyperlink" Target="http://www.kapitan-tour.ru/images/phocagallery/cruise/kutuzov/thumbs/phoca_thumb_l_kutuzov_alfa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hyperlink" Target="http://www.kapitan-tour.ru/images/phocagallery/cruise/kutuzov/thumbs/phoca_thumb_l_kutuzov_omega.jpg" TargetMode="External"/><Relationship Id="rId20" Type="http://schemas.openxmlformats.org/officeDocument/2006/relationships/hyperlink" Target="http://www.kapitan-tour.ru/images/phocagallery/cruise/kutuzov/thumbs/phoca_thumb_l_kutuzov_1a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://www.kapitan-tour.ru/images/phocagallery/cruise/kutuzov/thumbs/phoca_thumb_l_kutuzov_2b.jpg" TargetMode="External"/><Relationship Id="rId5" Type="http://schemas.openxmlformats.org/officeDocument/2006/relationships/hyperlink" Target="http://www.kapitan-tour.ru/images/phocagallery/cruise/kutuzov/thumbs/phoca_thumb_l_kutuzov_delta.jpg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kapitan-tour.ru/images/phocagallery/cruise/kutuzov/thumbs/phoca_thumb_l_kutuzov_3a.jpg" TargetMode="External"/><Relationship Id="rId10" Type="http://schemas.openxmlformats.org/officeDocument/2006/relationships/hyperlink" Target="http://www.kapitan-tour.ru/images/phocagallery/cruise/kutuzov/thumbs/phoca_thumb_l_kutuzov_1_sngl.jpg" TargetMode="Externa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kapitan-tour.ru/images/phocagallery/cruise/kutuzov/thumbs/phoca_thumb_l_kutuzov_gamma_1.jpg" TargetMode="External"/><Relationship Id="rId22" Type="http://schemas.openxmlformats.org/officeDocument/2006/relationships/hyperlink" Target="http://www.kapitan-tour.ru/images/phocagallery/cruise/kutuzov/thumbs/phoca_thumb_l_kutuzov_1b.jpg" TargetMode="External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447</Words>
  <Characters>2554</Characters>
  <Application>Microsoft Office Word</Application>
  <DocSecurity>0</DocSecurity>
  <Lines>21</Lines>
  <Paragraphs>5</Paragraphs>
  <ScaleCrop>false</ScaleCrop>
  <Company>Туристская компания "Одиссея"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Хакназаров Адисон Мубарагжанович</dc:creator>
  <cp:keywords/>
  <dc:description/>
  <cp:lastModifiedBy>Хакназаров Адисон Мубарагжанович</cp:lastModifiedBy>
  <cp:revision>2</cp:revision>
  <dcterms:created xsi:type="dcterms:W3CDTF">2016-04-20T09:42:00Z</dcterms:created>
  <dcterms:modified xsi:type="dcterms:W3CDTF">2016-04-20T09:43:00Z</dcterms:modified>
</cp:coreProperties>
</file>